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29237" w14:textId="77777777" w:rsidR="00EC7D06" w:rsidRPr="002E020C" w:rsidRDefault="00EC7D06" w:rsidP="00EC7D06">
      <w:pPr>
        <w:spacing w:before="100" w:beforeAutospacing="1" w:after="100" w:afterAutospacing="1" w:line="240" w:lineRule="auto"/>
        <w:outlineLvl w:val="2"/>
        <w:rPr>
          <w:rFonts w:ascii="Montserrat" w:eastAsia="Times New Roman" w:hAnsi="Montserrat" w:cs="Times New Roman"/>
          <w:b/>
          <w:bCs/>
          <w:sz w:val="27"/>
          <w:szCs w:val="27"/>
          <w:lang w:eastAsia="es-EC"/>
        </w:rPr>
      </w:pPr>
      <w:r w:rsidRPr="002E020C">
        <w:rPr>
          <w:rFonts w:ascii="Montserrat" w:eastAsia="Times New Roman" w:hAnsi="Montserrat" w:cs="Times New Roman"/>
          <w:b/>
          <w:bCs/>
          <w:sz w:val="27"/>
          <w:szCs w:val="27"/>
          <w:lang w:eastAsia="es-EC"/>
        </w:rPr>
        <w:t>Propuesta para Postular a [Nombre del Destino] como Sede de la XI Edición de CONGRETUR 2025</w:t>
      </w:r>
    </w:p>
    <w:p w14:paraId="38C6D1DC" w14:textId="3E6DB2EC" w:rsidR="002E020C" w:rsidRPr="002E020C" w:rsidRDefault="00EC7D06" w:rsidP="002E020C">
      <w:pPr>
        <w:pStyle w:val="Prrafodelista"/>
        <w:numPr>
          <w:ilvl w:val="0"/>
          <w:numId w:val="24"/>
        </w:numPr>
        <w:spacing w:before="100" w:beforeAutospacing="1" w:after="100" w:afterAutospacing="1" w:line="240" w:lineRule="auto"/>
        <w:ind w:left="426"/>
        <w:jc w:val="both"/>
        <w:rPr>
          <w:rFonts w:ascii="Montserrat" w:eastAsia="Times New Roman" w:hAnsi="Montserrat" w:cs="Times New Roman"/>
          <w:b/>
          <w:bCs/>
          <w:sz w:val="20"/>
          <w:szCs w:val="20"/>
          <w:lang w:eastAsia="es-EC"/>
        </w:rPr>
      </w:pPr>
      <w:r w:rsidRPr="002E020C">
        <w:rPr>
          <w:rFonts w:ascii="Montserrat" w:eastAsia="Times New Roman" w:hAnsi="Montserrat" w:cs="Times New Roman"/>
          <w:b/>
          <w:bCs/>
          <w:sz w:val="20"/>
          <w:szCs w:val="20"/>
          <w:lang w:eastAsia="es-EC"/>
        </w:rPr>
        <w:t>Introducción</w:t>
      </w:r>
    </w:p>
    <w:p w14:paraId="188FFA1C" w14:textId="5E74900B" w:rsidR="00EC7D06" w:rsidRPr="002E020C" w:rsidRDefault="00EC7D06" w:rsidP="002E020C">
      <w:pPr>
        <w:pStyle w:val="Prrafodelista"/>
        <w:spacing w:before="100" w:beforeAutospacing="1" w:after="100" w:afterAutospacing="1" w:line="240" w:lineRule="auto"/>
        <w:ind w:left="426"/>
        <w:jc w:val="both"/>
        <w:rPr>
          <w:rFonts w:ascii="Montserrat" w:eastAsia="Times New Roman" w:hAnsi="Montserrat" w:cs="Times New Roman"/>
          <w:sz w:val="20"/>
          <w:szCs w:val="20"/>
          <w:lang w:eastAsia="es-EC"/>
        </w:rPr>
      </w:pPr>
      <w:r w:rsidRPr="002E020C">
        <w:rPr>
          <w:rFonts w:ascii="Montserrat" w:eastAsia="Times New Roman" w:hAnsi="Montserrat" w:cs="Times New Roman"/>
          <w:sz w:val="20"/>
          <w:szCs w:val="20"/>
          <w:lang w:eastAsia="es-EC"/>
        </w:rPr>
        <w:br/>
        <w:t xml:space="preserve">Con el firme propósito de continuar fortaleciendo el turismo sostenible, inteligente e innovador, el [nombre del GAD, institución o entidad responsable] presenta la postulación de </w:t>
      </w:r>
      <w:r w:rsidRPr="002E020C">
        <w:rPr>
          <w:rFonts w:ascii="Montserrat" w:eastAsia="Times New Roman" w:hAnsi="Montserrat" w:cs="Times New Roman"/>
          <w:b/>
          <w:bCs/>
          <w:sz w:val="20"/>
          <w:szCs w:val="20"/>
          <w:lang w:eastAsia="es-EC"/>
        </w:rPr>
        <w:t>[Nombre del Destino]</w:t>
      </w:r>
      <w:r w:rsidRPr="002E020C">
        <w:rPr>
          <w:rFonts w:ascii="Montserrat" w:eastAsia="Times New Roman" w:hAnsi="Montserrat" w:cs="Times New Roman"/>
          <w:sz w:val="20"/>
          <w:szCs w:val="20"/>
          <w:lang w:eastAsia="es-EC"/>
        </w:rPr>
        <w:t xml:space="preserve"> para ser la sede de la XI edición del CONGRETUR 2025. Nuestro destino cuenta con las características necesarias para albergar este importante evento, ofreciendo una experiencia única que refleja la diversidad cultural, natural y turística de nuestro país.</w:t>
      </w:r>
    </w:p>
    <w:p w14:paraId="667ACB80" w14:textId="77777777" w:rsidR="00EC7D06" w:rsidRPr="002E020C" w:rsidRDefault="00EC7D06" w:rsidP="002E020C">
      <w:pPr>
        <w:spacing w:before="100" w:beforeAutospacing="1" w:after="100" w:afterAutospacing="1" w:line="240" w:lineRule="auto"/>
        <w:jc w:val="both"/>
        <w:rPr>
          <w:rFonts w:ascii="Montserrat" w:eastAsia="Times New Roman" w:hAnsi="Montserrat" w:cs="Times New Roman"/>
          <w:sz w:val="20"/>
          <w:szCs w:val="20"/>
          <w:lang w:eastAsia="es-EC"/>
        </w:rPr>
      </w:pPr>
      <w:r w:rsidRPr="002E020C">
        <w:rPr>
          <w:rFonts w:ascii="Montserrat" w:eastAsia="Times New Roman" w:hAnsi="Montserrat" w:cs="Times New Roman"/>
          <w:b/>
          <w:bCs/>
          <w:sz w:val="20"/>
          <w:szCs w:val="20"/>
          <w:lang w:eastAsia="es-EC"/>
        </w:rPr>
        <w:t>2. Razones para Elegir [Nombre del Destino]</w:t>
      </w:r>
    </w:p>
    <w:p w14:paraId="0FDDEAB5" w14:textId="77777777" w:rsidR="00EC7D06" w:rsidRPr="002E020C" w:rsidRDefault="00EC7D06" w:rsidP="002E020C">
      <w:pPr>
        <w:spacing w:before="100" w:beforeAutospacing="1" w:after="100" w:afterAutospacing="1" w:line="240" w:lineRule="auto"/>
        <w:jc w:val="both"/>
        <w:rPr>
          <w:rFonts w:ascii="Montserrat" w:eastAsia="Times New Roman" w:hAnsi="Montserrat" w:cs="Times New Roman"/>
          <w:sz w:val="20"/>
          <w:szCs w:val="20"/>
          <w:lang w:eastAsia="es-EC"/>
        </w:rPr>
      </w:pPr>
      <w:r w:rsidRPr="002E020C">
        <w:rPr>
          <w:rFonts w:ascii="Montserrat" w:eastAsia="Times New Roman" w:hAnsi="Montserrat" w:cs="Times New Roman"/>
          <w:b/>
          <w:bCs/>
          <w:sz w:val="20"/>
          <w:szCs w:val="20"/>
          <w:lang w:eastAsia="es-EC"/>
        </w:rPr>
        <w:t>a. Accesibilidad y Conectividad:</w:t>
      </w:r>
    </w:p>
    <w:p w14:paraId="4F81E93C" w14:textId="77777777" w:rsidR="00EC7D06" w:rsidRPr="002E020C" w:rsidRDefault="00EC7D06" w:rsidP="002E020C">
      <w:pPr>
        <w:numPr>
          <w:ilvl w:val="0"/>
          <w:numId w:val="16"/>
        </w:numPr>
        <w:spacing w:before="100" w:beforeAutospacing="1" w:after="100" w:afterAutospacing="1" w:line="240" w:lineRule="auto"/>
        <w:jc w:val="both"/>
        <w:rPr>
          <w:rFonts w:ascii="Montserrat" w:eastAsia="Times New Roman" w:hAnsi="Montserrat" w:cs="Times New Roman"/>
          <w:sz w:val="20"/>
          <w:szCs w:val="20"/>
          <w:lang w:eastAsia="es-EC"/>
        </w:rPr>
      </w:pPr>
      <w:r w:rsidRPr="002E020C">
        <w:rPr>
          <w:rFonts w:ascii="Montserrat" w:eastAsia="Times New Roman" w:hAnsi="Montserrat" w:cs="Times New Roman"/>
          <w:sz w:val="20"/>
          <w:szCs w:val="20"/>
          <w:lang w:eastAsia="es-EC"/>
        </w:rPr>
        <w:t>[Descripción de los medios de transporte disponibles: carreteras, aeropuertos, transporte público, etc.]</w:t>
      </w:r>
    </w:p>
    <w:p w14:paraId="45DD8793" w14:textId="77777777" w:rsidR="00EC7D06" w:rsidRPr="002E020C" w:rsidRDefault="00EC7D06" w:rsidP="002E020C">
      <w:pPr>
        <w:numPr>
          <w:ilvl w:val="0"/>
          <w:numId w:val="16"/>
        </w:numPr>
        <w:spacing w:before="100" w:beforeAutospacing="1" w:after="100" w:afterAutospacing="1" w:line="240" w:lineRule="auto"/>
        <w:jc w:val="both"/>
        <w:rPr>
          <w:rFonts w:ascii="Montserrat" w:eastAsia="Times New Roman" w:hAnsi="Montserrat" w:cs="Times New Roman"/>
          <w:sz w:val="20"/>
          <w:szCs w:val="20"/>
          <w:lang w:eastAsia="es-EC"/>
        </w:rPr>
      </w:pPr>
      <w:r w:rsidRPr="002E020C">
        <w:rPr>
          <w:rFonts w:ascii="Montserrat" w:eastAsia="Times New Roman" w:hAnsi="Montserrat" w:cs="Times New Roman"/>
          <w:sz w:val="20"/>
          <w:szCs w:val="20"/>
          <w:lang w:eastAsia="es-EC"/>
        </w:rPr>
        <w:t>[Destacar mejoras recientes o planificadas en infraestructura vial y conectividad.]</w:t>
      </w:r>
    </w:p>
    <w:p w14:paraId="5EA6F801" w14:textId="77777777" w:rsidR="00EC7D06" w:rsidRPr="002E020C" w:rsidRDefault="00EC7D06" w:rsidP="002E020C">
      <w:pPr>
        <w:spacing w:before="100" w:beforeAutospacing="1" w:after="100" w:afterAutospacing="1" w:line="240" w:lineRule="auto"/>
        <w:jc w:val="both"/>
        <w:rPr>
          <w:rFonts w:ascii="Montserrat" w:eastAsia="Times New Roman" w:hAnsi="Montserrat" w:cs="Times New Roman"/>
          <w:sz w:val="20"/>
          <w:szCs w:val="20"/>
          <w:lang w:eastAsia="es-EC"/>
        </w:rPr>
      </w:pPr>
      <w:r w:rsidRPr="002E020C">
        <w:rPr>
          <w:rFonts w:ascii="Montserrat" w:eastAsia="Times New Roman" w:hAnsi="Montserrat" w:cs="Times New Roman"/>
          <w:b/>
          <w:bCs/>
          <w:sz w:val="20"/>
          <w:szCs w:val="20"/>
          <w:lang w:eastAsia="es-EC"/>
        </w:rPr>
        <w:t>b. Infraestructura Turística:</w:t>
      </w:r>
    </w:p>
    <w:p w14:paraId="468523E4" w14:textId="77777777" w:rsidR="00EC7D06" w:rsidRPr="002E020C" w:rsidRDefault="00EC7D06" w:rsidP="002E020C">
      <w:pPr>
        <w:numPr>
          <w:ilvl w:val="0"/>
          <w:numId w:val="17"/>
        </w:numPr>
        <w:spacing w:before="100" w:beforeAutospacing="1" w:after="100" w:afterAutospacing="1" w:line="240" w:lineRule="auto"/>
        <w:jc w:val="both"/>
        <w:rPr>
          <w:rFonts w:ascii="Montserrat" w:eastAsia="Times New Roman" w:hAnsi="Montserrat" w:cs="Times New Roman"/>
          <w:sz w:val="20"/>
          <w:szCs w:val="20"/>
          <w:lang w:eastAsia="es-EC"/>
        </w:rPr>
      </w:pPr>
      <w:r w:rsidRPr="002E020C">
        <w:rPr>
          <w:rFonts w:ascii="Montserrat" w:eastAsia="Times New Roman" w:hAnsi="Montserrat" w:cs="Times New Roman"/>
          <w:sz w:val="20"/>
          <w:szCs w:val="20"/>
          <w:lang w:eastAsia="es-EC"/>
        </w:rPr>
        <w:t>Capacidad hotelera: [Cantidad de plazas disponibles en hoteles, hostales y alojamientos turísticos.]</w:t>
      </w:r>
    </w:p>
    <w:p w14:paraId="7CBEC062" w14:textId="77777777" w:rsidR="00EC7D06" w:rsidRPr="002E020C" w:rsidRDefault="00EC7D06" w:rsidP="002E020C">
      <w:pPr>
        <w:numPr>
          <w:ilvl w:val="0"/>
          <w:numId w:val="17"/>
        </w:numPr>
        <w:spacing w:before="100" w:beforeAutospacing="1" w:after="100" w:afterAutospacing="1" w:line="240" w:lineRule="auto"/>
        <w:jc w:val="both"/>
        <w:rPr>
          <w:rFonts w:ascii="Montserrat" w:eastAsia="Times New Roman" w:hAnsi="Montserrat" w:cs="Times New Roman"/>
          <w:sz w:val="20"/>
          <w:szCs w:val="20"/>
          <w:lang w:eastAsia="es-EC"/>
        </w:rPr>
      </w:pPr>
      <w:r w:rsidRPr="002E020C">
        <w:rPr>
          <w:rFonts w:ascii="Montserrat" w:eastAsia="Times New Roman" w:hAnsi="Montserrat" w:cs="Times New Roman"/>
          <w:sz w:val="20"/>
          <w:szCs w:val="20"/>
          <w:lang w:eastAsia="es-EC"/>
        </w:rPr>
        <w:t>Salones y espacios para eventos: [Detalle del lugar propuesto para el evento, incluyendo capacidad y equipamiento disponible.]</w:t>
      </w:r>
    </w:p>
    <w:p w14:paraId="3CE778A5" w14:textId="77777777" w:rsidR="00EC7D06" w:rsidRPr="002E020C" w:rsidRDefault="00EC7D06" w:rsidP="002E020C">
      <w:pPr>
        <w:numPr>
          <w:ilvl w:val="0"/>
          <w:numId w:val="17"/>
        </w:numPr>
        <w:spacing w:before="100" w:beforeAutospacing="1" w:after="100" w:afterAutospacing="1" w:line="240" w:lineRule="auto"/>
        <w:jc w:val="both"/>
        <w:rPr>
          <w:rFonts w:ascii="Montserrat" w:eastAsia="Times New Roman" w:hAnsi="Montserrat" w:cs="Times New Roman"/>
          <w:sz w:val="20"/>
          <w:szCs w:val="20"/>
          <w:lang w:eastAsia="es-EC"/>
        </w:rPr>
      </w:pPr>
      <w:r w:rsidRPr="002E020C">
        <w:rPr>
          <w:rFonts w:ascii="Montserrat" w:eastAsia="Times New Roman" w:hAnsi="Montserrat" w:cs="Times New Roman"/>
          <w:sz w:val="20"/>
          <w:szCs w:val="20"/>
          <w:lang w:eastAsia="es-EC"/>
        </w:rPr>
        <w:t>Restaurantes y servicios: [Descripción de la oferta gastronómica y servicios complementarios.]</w:t>
      </w:r>
    </w:p>
    <w:p w14:paraId="170C3453" w14:textId="77777777" w:rsidR="00EC7D06" w:rsidRPr="002E020C" w:rsidRDefault="00EC7D06" w:rsidP="002E020C">
      <w:pPr>
        <w:spacing w:before="100" w:beforeAutospacing="1" w:after="100" w:afterAutospacing="1" w:line="240" w:lineRule="auto"/>
        <w:jc w:val="both"/>
        <w:rPr>
          <w:rFonts w:ascii="Montserrat" w:eastAsia="Times New Roman" w:hAnsi="Montserrat" w:cs="Times New Roman"/>
          <w:sz w:val="20"/>
          <w:szCs w:val="20"/>
          <w:lang w:eastAsia="es-EC"/>
        </w:rPr>
      </w:pPr>
      <w:r w:rsidRPr="002E020C">
        <w:rPr>
          <w:rFonts w:ascii="Montserrat" w:eastAsia="Times New Roman" w:hAnsi="Montserrat" w:cs="Times New Roman"/>
          <w:b/>
          <w:bCs/>
          <w:sz w:val="20"/>
          <w:szCs w:val="20"/>
          <w:lang w:eastAsia="es-EC"/>
        </w:rPr>
        <w:t>c. Atractivos Turísticos:</w:t>
      </w:r>
    </w:p>
    <w:p w14:paraId="4A401A96" w14:textId="77777777" w:rsidR="00EC7D06" w:rsidRPr="002E020C" w:rsidRDefault="00EC7D06" w:rsidP="002E020C">
      <w:pPr>
        <w:numPr>
          <w:ilvl w:val="0"/>
          <w:numId w:val="18"/>
        </w:numPr>
        <w:spacing w:before="100" w:beforeAutospacing="1" w:after="100" w:afterAutospacing="1" w:line="240" w:lineRule="auto"/>
        <w:jc w:val="both"/>
        <w:rPr>
          <w:rFonts w:ascii="Montserrat" w:eastAsia="Times New Roman" w:hAnsi="Montserrat" w:cs="Times New Roman"/>
          <w:sz w:val="20"/>
          <w:szCs w:val="20"/>
          <w:lang w:eastAsia="es-EC"/>
        </w:rPr>
      </w:pPr>
      <w:r w:rsidRPr="002E020C">
        <w:rPr>
          <w:rFonts w:ascii="Montserrat" w:eastAsia="Times New Roman" w:hAnsi="Montserrat" w:cs="Times New Roman"/>
          <w:sz w:val="20"/>
          <w:szCs w:val="20"/>
          <w:lang w:eastAsia="es-EC"/>
        </w:rPr>
        <w:t>Enumeración de los principales atractivos naturales y culturales que los asistentes podrán disfrutar durante su estancia:</w:t>
      </w:r>
    </w:p>
    <w:p w14:paraId="1848BC72" w14:textId="77777777" w:rsidR="00EC7D06" w:rsidRPr="002E020C" w:rsidRDefault="00EC7D06" w:rsidP="002E020C">
      <w:pPr>
        <w:numPr>
          <w:ilvl w:val="1"/>
          <w:numId w:val="18"/>
        </w:numPr>
        <w:spacing w:before="100" w:beforeAutospacing="1" w:after="100" w:afterAutospacing="1" w:line="240" w:lineRule="auto"/>
        <w:jc w:val="both"/>
        <w:rPr>
          <w:rFonts w:ascii="Montserrat" w:eastAsia="Times New Roman" w:hAnsi="Montserrat" w:cs="Times New Roman"/>
          <w:sz w:val="20"/>
          <w:szCs w:val="20"/>
          <w:lang w:eastAsia="es-EC"/>
        </w:rPr>
      </w:pPr>
      <w:r w:rsidRPr="002E020C">
        <w:rPr>
          <w:rFonts w:ascii="Montserrat" w:eastAsia="Times New Roman" w:hAnsi="Montserrat" w:cs="Times New Roman"/>
          <w:sz w:val="20"/>
          <w:szCs w:val="20"/>
          <w:lang w:eastAsia="es-EC"/>
        </w:rPr>
        <w:t>[Atractivo 1]: [Descripción breve.]</w:t>
      </w:r>
    </w:p>
    <w:p w14:paraId="39720D9F" w14:textId="77777777" w:rsidR="00EC7D06" w:rsidRPr="002E020C" w:rsidRDefault="00EC7D06" w:rsidP="002E020C">
      <w:pPr>
        <w:numPr>
          <w:ilvl w:val="1"/>
          <w:numId w:val="18"/>
        </w:numPr>
        <w:spacing w:before="100" w:beforeAutospacing="1" w:after="100" w:afterAutospacing="1" w:line="240" w:lineRule="auto"/>
        <w:jc w:val="both"/>
        <w:rPr>
          <w:rFonts w:ascii="Montserrat" w:eastAsia="Times New Roman" w:hAnsi="Montserrat" w:cs="Times New Roman"/>
          <w:sz w:val="20"/>
          <w:szCs w:val="20"/>
          <w:lang w:eastAsia="es-EC"/>
        </w:rPr>
      </w:pPr>
      <w:r w:rsidRPr="002E020C">
        <w:rPr>
          <w:rFonts w:ascii="Montserrat" w:eastAsia="Times New Roman" w:hAnsi="Montserrat" w:cs="Times New Roman"/>
          <w:sz w:val="20"/>
          <w:szCs w:val="20"/>
          <w:lang w:eastAsia="es-EC"/>
        </w:rPr>
        <w:t>[Atractivo 2]: [Descripción breve.]</w:t>
      </w:r>
    </w:p>
    <w:p w14:paraId="67816D0B" w14:textId="77777777" w:rsidR="00EC7D06" w:rsidRPr="002E020C" w:rsidRDefault="00EC7D06" w:rsidP="002E020C">
      <w:pPr>
        <w:numPr>
          <w:ilvl w:val="1"/>
          <w:numId w:val="18"/>
        </w:numPr>
        <w:spacing w:before="100" w:beforeAutospacing="1" w:after="100" w:afterAutospacing="1" w:line="240" w:lineRule="auto"/>
        <w:jc w:val="both"/>
        <w:rPr>
          <w:rFonts w:ascii="Montserrat" w:eastAsia="Times New Roman" w:hAnsi="Montserrat" w:cs="Times New Roman"/>
          <w:sz w:val="20"/>
          <w:szCs w:val="20"/>
          <w:lang w:eastAsia="es-EC"/>
        </w:rPr>
      </w:pPr>
      <w:r w:rsidRPr="002E020C">
        <w:rPr>
          <w:rFonts w:ascii="Montserrat" w:eastAsia="Times New Roman" w:hAnsi="Montserrat" w:cs="Times New Roman"/>
          <w:sz w:val="20"/>
          <w:szCs w:val="20"/>
          <w:lang w:eastAsia="es-EC"/>
        </w:rPr>
        <w:t>[Atractivo 3]: [Descripción breve.]</w:t>
      </w:r>
    </w:p>
    <w:p w14:paraId="6B41287E" w14:textId="77777777" w:rsidR="00EC7D06" w:rsidRPr="002E020C" w:rsidRDefault="00EC7D06" w:rsidP="002E020C">
      <w:pPr>
        <w:spacing w:before="100" w:beforeAutospacing="1" w:after="100" w:afterAutospacing="1" w:line="240" w:lineRule="auto"/>
        <w:jc w:val="both"/>
        <w:rPr>
          <w:rFonts w:ascii="Montserrat" w:eastAsia="Times New Roman" w:hAnsi="Montserrat" w:cs="Times New Roman"/>
          <w:sz w:val="20"/>
          <w:szCs w:val="20"/>
          <w:lang w:eastAsia="es-EC"/>
        </w:rPr>
      </w:pPr>
      <w:r w:rsidRPr="002E020C">
        <w:rPr>
          <w:rFonts w:ascii="Montserrat" w:eastAsia="Times New Roman" w:hAnsi="Montserrat" w:cs="Times New Roman"/>
          <w:b/>
          <w:bCs/>
          <w:sz w:val="20"/>
          <w:szCs w:val="20"/>
          <w:lang w:eastAsia="es-EC"/>
        </w:rPr>
        <w:t>d. Experiencia en la Organización de Eventos:</w:t>
      </w:r>
    </w:p>
    <w:p w14:paraId="3DBB6063" w14:textId="77777777" w:rsidR="00EC7D06" w:rsidRPr="002E020C" w:rsidRDefault="00EC7D06" w:rsidP="002E020C">
      <w:pPr>
        <w:numPr>
          <w:ilvl w:val="0"/>
          <w:numId w:val="19"/>
        </w:numPr>
        <w:spacing w:before="100" w:beforeAutospacing="1" w:after="100" w:afterAutospacing="1" w:line="240" w:lineRule="auto"/>
        <w:jc w:val="both"/>
        <w:rPr>
          <w:rFonts w:ascii="Montserrat" w:eastAsia="Times New Roman" w:hAnsi="Montserrat" w:cs="Times New Roman"/>
          <w:sz w:val="20"/>
          <w:szCs w:val="20"/>
          <w:lang w:eastAsia="es-EC"/>
        </w:rPr>
      </w:pPr>
      <w:r w:rsidRPr="002E020C">
        <w:rPr>
          <w:rFonts w:ascii="Montserrat" w:eastAsia="Times New Roman" w:hAnsi="Montserrat" w:cs="Times New Roman"/>
          <w:sz w:val="20"/>
          <w:szCs w:val="20"/>
          <w:lang w:eastAsia="es-EC"/>
        </w:rPr>
        <w:t>Breve mención de eventos relevantes previamente organizados en el destino, que demuestren la capacidad de la localidad para coordinar actividades de gran envergadura.</w:t>
      </w:r>
    </w:p>
    <w:p w14:paraId="586D7E1F" w14:textId="77777777" w:rsidR="00EC7D06" w:rsidRPr="002E020C" w:rsidRDefault="00EC7D06" w:rsidP="002E020C">
      <w:pPr>
        <w:spacing w:before="100" w:beforeAutospacing="1" w:after="100" w:afterAutospacing="1" w:line="240" w:lineRule="auto"/>
        <w:jc w:val="both"/>
        <w:rPr>
          <w:rFonts w:ascii="Montserrat" w:eastAsia="Times New Roman" w:hAnsi="Montserrat" w:cs="Times New Roman"/>
          <w:sz w:val="20"/>
          <w:szCs w:val="20"/>
          <w:lang w:eastAsia="es-EC"/>
        </w:rPr>
      </w:pPr>
      <w:r w:rsidRPr="002E020C">
        <w:rPr>
          <w:rFonts w:ascii="Montserrat" w:eastAsia="Times New Roman" w:hAnsi="Montserrat" w:cs="Times New Roman"/>
          <w:b/>
          <w:bCs/>
          <w:sz w:val="20"/>
          <w:szCs w:val="20"/>
          <w:lang w:eastAsia="es-EC"/>
        </w:rPr>
        <w:t>3. Propuesta de Valor</w:t>
      </w:r>
    </w:p>
    <w:p w14:paraId="7B8C4206" w14:textId="77777777" w:rsidR="00EC7D06" w:rsidRPr="002E020C" w:rsidRDefault="00EC7D06" w:rsidP="002E020C">
      <w:pPr>
        <w:numPr>
          <w:ilvl w:val="0"/>
          <w:numId w:val="20"/>
        </w:numPr>
        <w:spacing w:before="100" w:beforeAutospacing="1" w:after="100" w:afterAutospacing="1" w:line="240" w:lineRule="auto"/>
        <w:jc w:val="both"/>
        <w:rPr>
          <w:rFonts w:ascii="Montserrat" w:eastAsia="Times New Roman" w:hAnsi="Montserrat" w:cs="Times New Roman"/>
          <w:sz w:val="20"/>
          <w:szCs w:val="20"/>
          <w:lang w:eastAsia="es-EC"/>
        </w:rPr>
      </w:pPr>
      <w:r w:rsidRPr="002E020C">
        <w:rPr>
          <w:rFonts w:ascii="Montserrat" w:eastAsia="Times New Roman" w:hAnsi="Montserrat" w:cs="Times New Roman"/>
          <w:b/>
          <w:bCs/>
          <w:sz w:val="20"/>
          <w:szCs w:val="20"/>
          <w:lang w:eastAsia="es-EC"/>
        </w:rPr>
        <w:t>Innovación:</w:t>
      </w:r>
      <w:r w:rsidRPr="002E020C">
        <w:rPr>
          <w:rFonts w:ascii="Montserrat" w:eastAsia="Times New Roman" w:hAnsi="Montserrat" w:cs="Times New Roman"/>
          <w:sz w:val="20"/>
          <w:szCs w:val="20"/>
          <w:lang w:eastAsia="es-EC"/>
        </w:rPr>
        <w:t xml:space="preserve"> Se propone incorporar nuevas tecnologías en la logística del evento (aplicaciones móviles para información, gestión de registro en línea, etc.).</w:t>
      </w:r>
    </w:p>
    <w:p w14:paraId="4ECDED6B" w14:textId="77777777" w:rsidR="00EC7D06" w:rsidRPr="002E020C" w:rsidRDefault="00EC7D06" w:rsidP="002E020C">
      <w:pPr>
        <w:numPr>
          <w:ilvl w:val="0"/>
          <w:numId w:val="20"/>
        </w:numPr>
        <w:spacing w:before="100" w:beforeAutospacing="1" w:after="100" w:afterAutospacing="1" w:line="240" w:lineRule="auto"/>
        <w:jc w:val="both"/>
        <w:rPr>
          <w:rFonts w:ascii="Montserrat" w:eastAsia="Times New Roman" w:hAnsi="Montserrat" w:cs="Times New Roman"/>
          <w:sz w:val="20"/>
          <w:szCs w:val="20"/>
          <w:lang w:eastAsia="es-EC"/>
        </w:rPr>
      </w:pPr>
      <w:r w:rsidRPr="002E020C">
        <w:rPr>
          <w:rFonts w:ascii="Montserrat" w:eastAsia="Times New Roman" w:hAnsi="Montserrat" w:cs="Times New Roman"/>
          <w:b/>
          <w:bCs/>
          <w:sz w:val="20"/>
          <w:szCs w:val="20"/>
          <w:lang w:eastAsia="es-EC"/>
        </w:rPr>
        <w:t>Sostenibilidad:</w:t>
      </w:r>
      <w:r w:rsidRPr="002E020C">
        <w:rPr>
          <w:rFonts w:ascii="Montserrat" w:eastAsia="Times New Roman" w:hAnsi="Montserrat" w:cs="Times New Roman"/>
          <w:sz w:val="20"/>
          <w:szCs w:val="20"/>
          <w:lang w:eastAsia="es-EC"/>
        </w:rPr>
        <w:t xml:space="preserve"> Planes para implementar medidas ecoamigables durante el evento, como la gestión de residuos, uso de materiales reciclables y promoción de transporte colectivo.</w:t>
      </w:r>
    </w:p>
    <w:p w14:paraId="4D1A0AD8" w14:textId="77777777" w:rsidR="00EC7D06" w:rsidRPr="002E020C" w:rsidRDefault="00EC7D06" w:rsidP="002E020C">
      <w:pPr>
        <w:numPr>
          <w:ilvl w:val="0"/>
          <w:numId w:val="20"/>
        </w:numPr>
        <w:spacing w:before="100" w:beforeAutospacing="1" w:after="100" w:afterAutospacing="1" w:line="240" w:lineRule="auto"/>
        <w:jc w:val="both"/>
        <w:rPr>
          <w:rFonts w:ascii="Montserrat" w:eastAsia="Times New Roman" w:hAnsi="Montserrat" w:cs="Times New Roman"/>
          <w:sz w:val="20"/>
          <w:szCs w:val="20"/>
          <w:lang w:eastAsia="es-EC"/>
        </w:rPr>
      </w:pPr>
      <w:r w:rsidRPr="002E020C">
        <w:rPr>
          <w:rFonts w:ascii="Montserrat" w:eastAsia="Times New Roman" w:hAnsi="Montserrat" w:cs="Times New Roman"/>
          <w:b/>
          <w:bCs/>
          <w:sz w:val="20"/>
          <w:szCs w:val="20"/>
          <w:lang w:eastAsia="es-EC"/>
        </w:rPr>
        <w:t>Culturalidad:</w:t>
      </w:r>
      <w:r w:rsidRPr="002E020C">
        <w:rPr>
          <w:rFonts w:ascii="Montserrat" w:eastAsia="Times New Roman" w:hAnsi="Montserrat" w:cs="Times New Roman"/>
          <w:sz w:val="20"/>
          <w:szCs w:val="20"/>
          <w:lang w:eastAsia="es-EC"/>
        </w:rPr>
        <w:t xml:space="preserve"> Integrar actividades culturales como presentaciones artísticas, gastronomía típica y recorridos temáticos que fortalezcan la identidad local.</w:t>
      </w:r>
    </w:p>
    <w:p w14:paraId="7B1EECA9" w14:textId="77777777" w:rsidR="00EC7D06" w:rsidRPr="002E020C" w:rsidRDefault="00EC7D06" w:rsidP="002E020C">
      <w:pPr>
        <w:spacing w:before="100" w:beforeAutospacing="1" w:after="100" w:afterAutospacing="1" w:line="240" w:lineRule="auto"/>
        <w:jc w:val="both"/>
        <w:rPr>
          <w:rFonts w:ascii="Montserrat" w:eastAsia="Times New Roman" w:hAnsi="Montserrat" w:cs="Times New Roman"/>
          <w:sz w:val="20"/>
          <w:szCs w:val="20"/>
          <w:lang w:eastAsia="es-EC"/>
        </w:rPr>
      </w:pPr>
      <w:r w:rsidRPr="002E020C">
        <w:rPr>
          <w:rFonts w:ascii="Montserrat" w:eastAsia="Times New Roman" w:hAnsi="Montserrat" w:cs="Times New Roman"/>
          <w:b/>
          <w:bCs/>
          <w:sz w:val="20"/>
          <w:szCs w:val="20"/>
          <w:lang w:eastAsia="es-EC"/>
        </w:rPr>
        <w:lastRenderedPageBreak/>
        <w:t>4. Compromisos de [Nombre del GAD o Institución Postulante]</w:t>
      </w:r>
    </w:p>
    <w:p w14:paraId="6C6A1AAF" w14:textId="7BAED042" w:rsidR="00EC7D06" w:rsidRPr="002E020C" w:rsidRDefault="00EC7D06" w:rsidP="002E020C">
      <w:pPr>
        <w:numPr>
          <w:ilvl w:val="0"/>
          <w:numId w:val="21"/>
        </w:numPr>
        <w:spacing w:before="100" w:beforeAutospacing="1" w:after="100" w:afterAutospacing="1" w:line="240" w:lineRule="auto"/>
        <w:jc w:val="both"/>
        <w:rPr>
          <w:rFonts w:ascii="Montserrat" w:eastAsia="Times New Roman" w:hAnsi="Montserrat" w:cs="Times New Roman"/>
          <w:sz w:val="20"/>
          <w:szCs w:val="20"/>
          <w:lang w:eastAsia="es-EC"/>
        </w:rPr>
      </w:pPr>
      <w:r w:rsidRPr="002E020C">
        <w:rPr>
          <w:rFonts w:ascii="Montserrat" w:eastAsia="Times New Roman" w:hAnsi="Montserrat" w:cs="Times New Roman"/>
          <w:sz w:val="20"/>
          <w:szCs w:val="20"/>
          <w:lang w:eastAsia="es-EC"/>
        </w:rPr>
        <w:t>Garantizar los recursos logísticos</w:t>
      </w:r>
      <w:r w:rsidR="002E020C">
        <w:rPr>
          <w:rFonts w:ascii="Montserrat" w:eastAsia="Times New Roman" w:hAnsi="Montserrat" w:cs="Times New Roman"/>
          <w:sz w:val="20"/>
          <w:szCs w:val="20"/>
          <w:lang w:eastAsia="es-EC"/>
        </w:rPr>
        <w:t xml:space="preserve">, económicos </w:t>
      </w:r>
      <w:r w:rsidRPr="002E020C">
        <w:rPr>
          <w:rFonts w:ascii="Montserrat" w:eastAsia="Times New Roman" w:hAnsi="Montserrat" w:cs="Times New Roman"/>
          <w:sz w:val="20"/>
          <w:szCs w:val="20"/>
          <w:lang w:eastAsia="es-EC"/>
        </w:rPr>
        <w:t>y humanos necesarios para la organización y desarrollo exitoso del evento.</w:t>
      </w:r>
    </w:p>
    <w:p w14:paraId="3D8E9F30" w14:textId="77777777" w:rsidR="00EC7D06" w:rsidRPr="002E020C" w:rsidRDefault="00EC7D06" w:rsidP="002E020C">
      <w:pPr>
        <w:numPr>
          <w:ilvl w:val="0"/>
          <w:numId w:val="21"/>
        </w:numPr>
        <w:spacing w:before="100" w:beforeAutospacing="1" w:after="100" w:afterAutospacing="1" w:line="240" w:lineRule="auto"/>
        <w:jc w:val="both"/>
        <w:rPr>
          <w:rFonts w:ascii="Montserrat" w:eastAsia="Times New Roman" w:hAnsi="Montserrat" w:cs="Times New Roman"/>
          <w:sz w:val="20"/>
          <w:szCs w:val="20"/>
          <w:lang w:eastAsia="es-EC"/>
        </w:rPr>
      </w:pPr>
      <w:r w:rsidRPr="002E020C">
        <w:rPr>
          <w:rFonts w:ascii="Montserrat" w:eastAsia="Times New Roman" w:hAnsi="Montserrat" w:cs="Times New Roman"/>
          <w:sz w:val="20"/>
          <w:szCs w:val="20"/>
          <w:lang w:eastAsia="es-EC"/>
        </w:rPr>
        <w:t>Promover activamente el evento a nivel local, regional y nacional.</w:t>
      </w:r>
    </w:p>
    <w:p w14:paraId="237DD8C5" w14:textId="77777777" w:rsidR="00EC7D06" w:rsidRPr="002E020C" w:rsidRDefault="00EC7D06" w:rsidP="002E020C">
      <w:pPr>
        <w:numPr>
          <w:ilvl w:val="0"/>
          <w:numId w:val="21"/>
        </w:numPr>
        <w:spacing w:before="100" w:beforeAutospacing="1" w:after="100" w:afterAutospacing="1" w:line="240" w:lineRule="auto"/>
        <w:jc w:val="both"/>
        <w:rPr>
          <w:rFonts w:ascii="Montserrat" w:eastAsia="Times New Roman" w:hAnsi="Montserrat" w:cs="Times New Roman"/>
          <w:sz w:val="20"/>
          <w:szCs w:val="20"/>
          <w:lang w:eastAsia="es-EC"/>
        </w:rPr>
      </w:pPr>
      <w:r w:rsidRPr="002E020C">
        <w:rPr>
          <w:rFonts w:ascii="Montserrat" w:eastAsia="Times New Roman" w:hAnsi="Montserrat" w:cs="Times New Roman"/>
          <w:sz w:val="20"/>
          <w:szCs w:val="20"/>
          <w:lang w:eastAsia="es-EC"/>
        </w:rPr>
        <w:t>Ofrecer tarifas preferenciales para hospedaje y servicios turísticos.</w:t>
      </w:r>
    </w:p>
    <w:p w14:paraId="2DF1B95C" w14:textId="77777777" w:rsidR="00EC7D06" w:rsidRPr="002E020C" w:rsidRDefault="00EC7D06" w:rsidP="002E020C">
      <w:pPr>
        <w:numPr>
          <w:ilvl w:val="0"/>
          <w:numId w:val="21"/>
        </w:numPr>
        <w:spacing w:before="100" w:beforeAutospacing="1" w:after="100" w:afterAutospacing="1" w:line="240" w:lineRule="auto"/>
        <w:jc w:val="both"/>
        <w:rPr>
          <w:rFonts w:ascii="Montserrat" w:eastAsia="Times New Roman" w:hAnsi="Montserrat" w:cs="Times New Roman"/>
          <w:sz w:val="20"/>
          <w:szCs w:val="20"/>
          <w:lang w:eastAsia="es-EC"/>
        </w:rPr>
      </w:pPr>
      <w:r w:rsidRPr="002E020C">
        <w:rPr>
          <w:rFonts w:ascii="Montserrat" w:eastAsia="Times New Roman" w:hAnsi="Montserrat" w:cs="Times New Roman"/>
          <w:sz w:val="20"/>
          <w:szCs w:val="20"/>
          <w:lang w:eastAsia="es-EC"/>
        </w:rPr>
        <w:t>Coordinar con los actores del sector público y privado para garantizar una experiencia excepcional para los asistentes.</w:t>
      </w:r>
    </w:p>
    <w:p w14:paraId="6B73012C" w14:textId="047EF779" w:rsidR="002E020C" w:rsidRDefault="00EC7D06" w:rsidP="002E020C">
      <w:pPr>
        <w:spacing w:before="100" w:beforeAutospacing="1" w:after="100" w:afterAutospacing="1" w:line="240" w:lineRule="auto"/>
        <w:jc w:val="both"/>
        <w:rPr>
          <w:rFonts w:ascii="Montserrat" w:eastAsia="Times New Roman" w:hAnsi="Montserrat" w:cs="Times New Roman"/>
          <w:b/>
          <w:bCs/>
          <w:sz w:val="20"/>
          <w:szCs w:val="20"/>
          <w:lang w:eastAsia="es-EC"/>
        </w:rPr>
      </w:pPr>
      <w:r w:rsidRPr="002E020C">
        <w:rPr>
          <w:rFonts w:ascii="Montserrat" w:eastAsia="Times New Roman" w:hAnsi="Montserrat" w:cs="Times New Roman"/>
          <w:b/>
          <w:bCs/>
          <w:sz w:val="20"/>
          <w:szCs w:val="20"/>
          <w:lang w:eastAsia="es-EC"/>
        </w:rPr>
        <w:t>5. Conclusión</w:t>
      </w:r>
    </w:p>
    <w:p w14:paraId="15E892FC" w14:textId="77777777" w:rsidR="002E020C" w:rsidRDefault="002E020C" w:rsidP="002E020C">
      <w:pPr>
        <w:spacing w:before="100" w:beforeAutospacing="1" w:after="100" w:afterAutospacing="1" w:line="240" w:lineRule="auto"/>
        <w:jc w:val="both"/>
        <w:rPr>
          <w:rFonts w:ascii="Montserrat" w:eastAsia="Times New Roman" w:hAnsi="Montserrat" w:cs="Times New Roman"/>
          <w:b/>
          <w:bCs/>
          <w:sz w:val="20"/>
          <w:szCs w:val="20"/>
          <w:lang w:eastAsia="es-EC"/>
        </w:rPr>
      </w:pPr>
    </w:p>
    <w:p w14:paraId="2D60D650" w14:textId="3600E441" w:rsidR="00EC7D06" w:rsidRPr="002E020C" w:rsidRDefault="00EC7D06" w:rsidP="002E020C">
      <w:pPr>
        <w:spacing w:before="100" w:beforeAutospacing="1" w:after="100" w:afterAutospacing="1" w:line="240" w:lineRule="auto"/>
        <w:jc w:val="both"/>
        <w:rPr>
          <w:rFonts w:ascii="Montserrat" w:eastAsia="Times New Roman" w:hAnsi="Montserrat" w:cs="Times New Roman"/>
          <w:b/>
          <w:bCs/>
          <w:sz w:val="20"/>
          <w:szCs w:val="20"/>
          <w:lang w:eastAsia="es-EC"/>
        </w:rPr>
      </w:pPr>
      <w:r w:rsidRPr="002E020C">
        <w:rPr>
          <w:rFonts w:ascii="Montserrat" w:eastAsia="Times New Roman" w:hAnsi="Montserrat" w:cs="Times New Roman"/>
          <w:sz w:val="20"/>
          <w:szCs w:val="20"/>
          <w:lang w:eastAsia="es-EC"/>
        </w:rPr>
        <w:t xml:space="preserve">Postular a </w:t>
      </w:r>
      <w:r w:rsidRPr="002E020C">
        <w:rPr>
          <w:rFonts w:ascii="Montserrat" w:eastAsia="Times New Roman" w:hAnsi="Montserrat" w:cs="Times New Roman"/>
          <w:b/>
          <w:bCs/>
          <w:sz w:val="20"/>
          <w:szCs w:val="20"/>
          <w:lang w:eastAsia="es-EC"/>
        </w:rPr>
        <w:t>[Nombre del Destino]</w:t>
      </w:r>
      <w:r w:rsidRPr="002E020C">
        <w:rPr>
          <w:rFonts w:ascii="Montserrat" w:eastAsia="Times New Roman" w:hAnsi="Montserrat" w:cs="Times New Roman"/>
          <w:sz w:val="20"/>
          <w:szCs w:val="20"/>
          <w:lang w:eastAsia="es-EC"/>
        </w:rPr>
        <w:t xml:space="preserve"> como sede de la XI edición de CONGRETUR 2025 es una oportunidad para destacar nuestra riqueza cultural y natural, al tiempo que fortalecemos el compromiso con el turismo sostenible e innovador en Ecuador. Estamos seguros de que nuestra propuesta cumplirá con las expectativas del comité organizador y de todos los asistentes al evento.</w:t>
      </w:r>
    </w:p>
    <w:p w14:paraId="7642E424" w14:textId="77777777" w:rsidR="002E020C" w:rsidRDefault="00EC7D06" w:rsidP="002E020C">
      <w:pPr>
        <w:spacing w:before="100" w:beforeAutospacing="1" w:after="100" w:afterAutospacing="1" w:line="240" w:lineRule="auto"/>
        <w:jc w:val="both"/>
        <w:rPr>
          <w:rFonts w:ascii="Montserrat" w:eastAsia="Times New Roman" w:hAnsi="Montserrat" w:cs="Times New Roman"/>
          <w:b/>
          <w:bCs/>
          <w:sz w:val="20"/>
          <w:szCs w:val="20"/>
          <w:lang w:eastAsia="es-EC"/>
        </w:rPr>
      </w:pPr>
      <w:r w:rsidRPr="002E020C">
        <w:rPr>
          <w:rFonts w:ascii="Montserrat" w:eastAsia="Times New Roman" w:hAnsi="Montserrat" w:cs="Times New Roman"/>
          <w:b/>
          <w:bCs/>
          <w:sz w:val="20"/>
          <w:szCs w:val="20"/>
          <w:lang w:eastAsia="es-EC"/>
        </w:rPr>
        <w:t>6. Contacto</w:t>
      </w:r>
    </w:p>
    <w:p w14:paraId="770A975F" w14:textId="7F372199" w:rsidR="00EC7D06" w:rsidRPr="002E020C" w:rsidRDefault="00EC7D06" w:rsidP="002E020C">
      <w:pPr>
        <w:spacing w:before="100" w:beforeAutospacing="1" w:after="100" w:afterAutospacing="1" w:line="240" w:lineRule="auto"/>
        <w:jc w:val="both"/>
        <w:rPr>
          <w:rFonts w:ascii="Montserrat" w:eastAsia="Times New Roman" w:hAnsi="Montserrat" w:cs="Times New Roman"/>
          <w:sz w:val="20"/>
          <w:szCs w:val="20"/>
          <w:lang w:eastAsia="es-EC"/>
        </w:rPr>
      </w:pPr>
      <w:r w:rsidRPr="002E020C">
        <w:rPr>
          <w:rFonts w:ascii="Montserrat" w:eastAsia="Times New Roman" w:hAnsi="Montserrat" w:cs="Times New Roman"/>
          <w:sz w:val="20"/>
          <w:szCs w:val="20"/>
          <w:lang w:eastAsia="es-EC"/>
        </w:rPr>
        <w:t>Para más información o detalles adicionales, no dude en comunicarse con:</w:t>
      </w:r>
    </w:p>
    <w:p w14:paraId="6C5E0F52" w14:textId="77777777" w:rsidR="00EC7D06" w:rsidRPr="002E020C" w:rsidRDefault="00EC7D06" w:rsidP="002E020C">
      <w:pPr>
        <w:numPr>
          <w:ilvl w:val="0"/>
          <w:numId w:val="22"/>
        </w:numPr>
        <w:spacing w:before="100" w:beforeAutospacing="1" w:after="100" w:afterAutospacing="1" w:line="240" w:lineRule="auto"/>
        <w:jc w:val="both"/>
        <w:rPr>
          <w:rFonts w:ascii="Montserrat" w:eastAsia="Times New Roman" w:hAnsi="Montserrat" w:cs="Times New Roman"/>
          <w:sz w:val="20"/>
          <w:szCs w:val="20"/>
          <w:lang w:eastAsia="es-EC"/>
        </w:rPr>
      </w:pPr>
      <w:r w:rsidRPr="002E020C">
        <w:rPr>
          <w:rFonts w:ascii="Montserrat" w:eastAsia="Times New Roman" w:hAnsi="Montserrat" w:cs="Times New Roman"/>
          <w:b/>
          <w:bCs/>
          <w:sz w:val="20"/>
          <w:szCs w:val="20"/>
          <w:lang w:eastAsia="es-EC"/>
        </w:rPr>
        <w:t>[Nombre del Responsable]</w:t>
      </w:r>
    </w:p>
    <w:p w14:paraId="6F7EA7B6" w14:textId="77777777" w:rsidR="00EC7D06" w:rsidRPr="002E020C" w:rsidRDefault="00EC7D06" w:rsidP="002E020C">
      <w:pPr>
        <w:numPr>
          <w:ilvl w:val="0"/>
          <w:numId w:val="22"/>
        </w:numPr>
        <w:spacing w:before="100" w:beforeAutospacing="1" w:after="100" w:afterAutospacing="1" w:line="240" w:lineRule="auto"/>
        <w:jc w:val="both"/>
        <w:rPr>
          <w:rFonts w:ascii="Montserrat" w:eastAsia="Times New Roman" w:hAnsi="Montserrat" w:cs="Times New Roman"/>
          <w:sz w:val="20"/>
          <w:szCs w:val="20"/>
          <w:lang w:eastAsia="es-EC"/>
        </w:rPr>
      </w:pPr>
      <w:r w:rsidRPr="002E020C">
        <w:rPr>
          <w:rFonts w:ascii="Montserrat" w:eastAsia="Times New Roman" w:hAnsi="Montserrat" w:cs="Times New Roman"/>
          <w:b/>
          <w:bCs/>
          <w:sz w:val="20"/>
          <w:szCs w:val="20"/>
          <w:lang w:eastAsia="es-EC"/>
        </w:rPr>
        <w:t>Cargo:</w:t>
      </w:r>
      <w:r w:rsidRPr="002E020C">
        <w:rPr>
          <w:rFonts w:ascii="Montserrat" w:eastAsia="Times New Roman" w:hAnsi="Montserrat" w:cs="Times New Roman"/>
          <w:sz w:val="20"/>
          <w:szCs w:val="20"/>
          <w:lang w:eastAsia="es-EC"/>
        </w:rPr>
        <w:t xml:space="preserve"> [Cargo del responsable]</w:t>
      </w:r>
    </w:p>
    <w:p w14:paraId="68F4D2BF" w14:textId="77777777" w:rsidR="00EC7D06" w:rsidRPr="002E020C" w:rsidRDefault="00EC7D06" w:rsidP="002E020C">
      <w:pPr>
        <w:numPr>
          <w:ilvl w:val="0"/>
          <w:numId w:val="22"/>
        </w:numPr>
        <w:spacing w:before="100" w:beforeAutospacing="1" w:after="100" w:afterAutospacing="1" w:line="240" w:lineRule="auto"/>
        <w:jc w:val="both"/>
        <w:rPr>
          <w:rFonts w:ascii="Montserrat" w:eastAsia="Times New Roman" w:hAnsi="Montserrat" w:cs="Times New Roman"/>
          <w:sz w:val="20"/>
          <w:szCs w:val="20"/>
          <w:lang w:eastAsia="es-EC"/>
        </w:rPr>
      </w:pPr>
      <w:r w:rsidRPr="002E020C">
        <w:rPr>
          <w:rFonts w:ascii="Montserrat" w:eastAsia="Times New Roman" w:hAnsi="Montserrat" w:cs="Times New Roman"/>
          <w:b/>
          <w:bCs/>
          <w:sz w:val="20"/>
          <w:szCs w:val="20"/>
          <w:lang w:eastAsia="es-EC"/>
        </w:rPr>
        <w:t>Teléfono:</w:t>
      </w:r>
      <w:r w:rsidRPr="002E020C">
        <w:rPr>
          <w:rFonts w:ascii="Montserrat" w:eastAsia="Times New Roman" w:hAnsi="Montserrat" w:cs="Times New Roman"/>
          <w:sz w:val="20"/>
          <w:szCs w:val="20"/>
          <w:lang w:eastAsia="es-EC"/>
        </w:rPr>
        <w:t xml:space="preserve"> [Número de contacto]</w:t>
      </w:r>
    </w:p>
    <w:p w14:paraId="1345DD4E" w14:textId="77777777" w:rsidR="00EC7D06" w:rsidRPr="002E020C" w:rsidRDefault="00EC7D06" w:rsidP="002E020C">
      <w:pPr>
        <w:numPr>
          <w:ilvl w:val="0"/>
          <w:numId w:val="22"/>
        </w:numPr>
        <w:spacing w:before="100" w:beforeAutospacing="1" w:after="100" w:afterAutospacing="1" w:line="240" w:lineRule="auto"/>
        <w:jc w:val="both"/>
        <w:rPr>
          <w:rFonts w:ascii="Montserrat" w:eastAsia="Times New Roman" w:hAnsi="Montserrat" w:cs="Times New Roman"/>
          <w:sz w:val="20"/>
          <w:szCs w:val="20"/>
          <w:lang w:eastAsia="es-EC"/>
        </w:rPr>
      </w:pPr>
      <w:r w:rsidRPr="002E020C">
        <w:rPr>
          <w:rFonts w:ascii="Montserrat" w:eastAsia="Times New Roman" w:hAnsi="Montserrat" w:cs="Times New Roman"/>
          <w:b/>
          <w:bCs/>
          <w:sz w:val="20"/>
          <w:szCs w:val="20"/>
          <w:lang w:eastAsia="es-EC"/>
        </w:rPr>
        <w:t>Correo Electrónico:</w:t>
      </w:r>
      <w:r w:rsidRPr="002E020C">
        <w:rPr>
          <w:rFonts w:ascii="Montserrat" w:eastAsia="Times New Roman" w:hAnsi="Montserrat" w:cs="Times New Roman"/>
          <w:sz w:val="20"/>
          <w:szCs w:val="20"/>
          <w:lang w:eastAsia="es-EC"/>
        </w:rPr>
        <w:t xml:space="preserve"> [Email]</w:t>
      </w:r>
    </w:p>
    <w:p w14:paraId="7A47ACBC" w14:textId="77777777" w:rsidR="00EC7D06" w:rsidRPr="002E020C" w:rsidRDefault="00EC7D06" w:rsidP="002E020C">
      <w:pPr>
        <w:spacing w:before="100" w:beforeAutospacing="1" w:after="100" w:afterAutospacing="1" w:line="240" w:lineRule="auto"/>
        <w:jc w:val="both"/>
        <w:rPr>
          <w:rFonts w:ascii="Montserrat" w:eastAsia="Times New Roman" w:hAnsi="Montserrat" w:cs="Times New Roman"/>
          <w:sz w:val="20"/>
          <w:szCs w:val="20"/>
          <w:lang w:eastAsia="es-EC"/>
        </w:rPr>
      </w:pPr>
      <w:r w:rsidRPr="002E020C">
        <w:rPr>
          <w:rFonts w:ascii="Montserrat" w:eastAsia="Times New Roman" w:hAnsi="Montserrat" w:cs="Times New Roman"/>
          <w:b/>
          <w:bCs/>
          <w:sz w:val="20"/>
          <w:szCs w:val="20"/>
          <w:lang w:eastAsia="es-EC"/>
        </w:rPr>
        <w:t>Adjuntos:</w:t>
      </w:r>
    </w:p>
    <w:p w14:paraId="2ABA995E" w14:textId="77777777" w:rsidR="00EC7D06" w:rsidRPr="002E020C" w:rsidRDefault="00EC7D06" w:rsidP="002E020C">
      <w:pPr>
        <w:numPr>
          <w:ilvl w:val="0"/>
          <w:numId w:val="23"/>
        </w:numPr>
        <w:spacing w:before="100" w:beforeAutospacing="1" w:after="100" w:afterAutospacing="1" w:line="240" w:lineRule="auto"/>
        <w:jc w:val="both"/>
        <w:rPr>
          <w:rFonts w:ascii="Montserrat" w:eastAsia="Times New Roman" w:hAnsi="Montserrat" w:cs="Times New Roman"/>
          <w:sz w:val="20"/>
          <w:szCs w:val="20"/>
          <w:lang w:eastAsia="es-EC"/>
        </w:rPr>
      </w:pPr>
      <w:r w:rsidRPr="002E020C">
        <w:rPr>
          <w:rFonts w:ascii="Montserrat" w:eastAsia="Times New Roman" w:hAnsi="Montserrat" w:cs="Times New Roman"/>
          <w:sz w:val="20"/>
          <w:szCs w:val="20"/>
          <w:lang w:eastAsia="es-EC"/>
        </w:rPr>
        <w:t>Fotografías de infraestructura turística.</w:t>
      </w:r>
    </w:p>
    <w:p w14:paraId="539A625F" w14:textId="77777777" w:rsidR="00EC7D06" w:rsidRPr="002E020C" w:rsidRDefault="00EC7D06" w:rsidP="002E020C">
      <w:pPr>
        <w:numPr>
          <w:ilvl w:val="0"/>
          <w:numId w:val="23"/>
        </w:numPr>
        <w:spacing w:before="100" w:beforeAutospacing="1" w:after="100" w:afterAutospacing="1" w:line="240" w:lineRule="auto"/>
        <w:jc w:val="both"/>
        <w:rPr>
          <w:rFonts w:ascii="Montserrat" w:eastAsia="Times New Roman" w:hAnsi="Montserrat" w:cs="Times New Roman"/>
          <w:sz w:val="20"/>
          <w:szCs w:val="20"/>
          <w:lang w:eastAsia="es-EC"/>
        </w:rPr>
      </w:pPr>
      <w:r w:rsidRPr="002E020C">
        <w:rPr>
          <w:rFonts w:ascii="Montserrat" w:eastAsia="Times New Roman" w:hAnsi="Montserrat" w:cs="Times New Roman"/>
          <w:sz w:val="20"/>
          <w:szCs w:val="20"/>
          <w:lang w:eastAsia="es-EC"/>
        </w:rPr>
        <w:t>Detalles técnicos del espacio propuesto para el evento.</w:t>
      </w:r>
    </w:p>
    <w:p w14:paraId="64BCAB54" w14:textId="77777777" w:rsidR="00EC7D06" w:rsidRPr="002E020C" w:rsidRDefault="00EC7D06" w:rsidP="002E020C">
      <w:pPr>
        <w:numPr>
          <w:ilvl w:val="0"/>
          <w:numId w:val="23"/>
        </w:numPr>
        <w:spacing w:before="100" w:beforeAutospacing="1" w:after="100" w:afterAutospacing="1" w:line="240" w:lineRule="auto"/>
        <w:jc w:val="both"/>
        <w:rPr>
          <w:rFonts w:ascii="Montserrat" w:eastAsia="Times New Roman" w:hAnsi="Montserrat" w:cs="Times New Roman"/>
          <w:sz w:val="20"/>
          <w:szCs w:val="20"/>
          <w:lang w:eastAsia="es-EC"/>
        </w:rPr>
      </w:pPr>
      <w:r w:rsidRPr="002E020C">
        <w:rPr>
          <w:rFonts w:ascii="Montserrat" w:eastAsia="Times New Roman" w:hAnsi="Montserrat" w:cs="Times New Roman"/>
          <w:sz w:val="20"/>
          <w:szCs w:val="20"/>
          <w:lang w:eastAsia="es-EC"/>
        </w:rPr>
        <w:t>Estadísticas relevantes de turismo local.</w:t>
      </w:r>
    </w:p>
    <w:p w14:paraId="3505A708" w14:textId="77777777" w:rsidR="00EC7D06" w:rsidRPr="002E020C" w:rsidRDefault="00EC7D06" w:rsidP="002E020C">
      <w:pPr>
        <w:numPr>
          <w:ilvl w:val="0"/>
          <w:numId w:val="23"/>
        </w:numPr>
        <w:spacing w:before="100" w:beforeAutospacing="1" w:after="100" w:afterAutospacing="1" w:line="240" w:lineRule="auto"/>
        <w:jc w:val="both"/>
        <w:rPr>
          <w:rFonts w:ascii="Montserrat" w:eastAsia="Times New Roman" w:hAnsi="Montserrat" w:cs="Times New Roman"/>
          <w:sz w:val="20"/>
          <w:szCs w:val="20"/>
          <w:lang w:eastAsia="es-EC"/>
        </w:rPr>
      </w:pPr>
      <w:r w:rsidRPr="002E020C">
        <w:rPr>
          <w:rFonts w:ascii="Montserrat" w:eastAsia="Times New Roman" w:hAnsi="Montserrat" w:cs="Times New Roman"/>
          <w:sz w:val="20"/>
          <w:szCs w:val="20"/>
          <w:lang w:eastAsia="es-EC"/>
        </w:rPr>
        <w:t>Cartas de apoyo de instituciones locales.</w:t>
      </w:r>
    </w:p>
    <w:p w14:paraId="34E5BEDD" w14:textId="77777777" w:rsidR="00EC7D06" w:rsidRPr="002E020C" w:rsidRDefault="00EC7D06" w:rsidP="002E020C">
      <w:pPr>
        <w:spacing w:before="100" w:beforeAutospacing="1" w:after="100" w:afterAutospacing="1" w:line="240" w:lineRule="auto"/>
        <w:jc w:val="both"/>
        <w:rPr>
          <w:rFonts w:ascii="Montserrat" w:eastAsia="Times New Roman" w:hAnsi="Montserrat" w:cs="Times New Roman"/>
          <w:sz w:val="20"/>
          <w:szCs w:val="20"/>
          <w:lang w:eastAsia="es-EC"/>
        </w:rPr>
      </w:pPr>
      <w:r w:rsidRPr="002E020C">
        <w:rPr>
          <w:rFonts w:ascii="Montserrat" w:eastAsia="Times New Roman" w:hAnsi="Montserrat" w:cs="Times New Roman"/>
          <w:sz w:val="20"/>
          <w:szCs w:val="20"/>
          <w:lang w:eastAsia="es-EC"/>
        </w:rPr>
        <w:t>Estamos a su disposición para trabajar conjuntamente en la realización de este importante evento.</w:t>
      </w:r>
    </w:p>
    <w:p w14:paraId="6A14329E" w14:textId="258C8558" w:rsidR="00030A05" w:rsidRPr="002E020C" w:rsidRDefault="00030A05" w:rsidP="00EC7D06">
      <w:pPr>
        <w:rPr>
          <w:rFonts w:ascii="Montserrat" w:hAnsi="Montserrat"/>
        </w:rPr>
      </w:pPr>
    </w:p>
    <w:sectPr w:rsidR="00030A05" w:rsidRPr="002E020C">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F5CE0" w14:textId="77777777" w:rsidR="000D6A51" w:rsidRDefault="000D6A51" w:rsidP="00B1210E">
      <w:pPr>
        <w:spacing w:after="0" w:line="240" w:lineRule="auto"/>
      </w:pPr>
      <w:r>
        <w:separator/>
      </w:r>
    </w:p>
  </w:endnote>
  <w:endnote w:type="continuationSeparator" w:id="0">
    <w:p w14:paraId="040E25AC" w14:textId="77777777" w:rsidR="000D6A51" w:rsidRDefault="000D6A51" w:rsidP="00B12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tserrat">
    <w:panose1 w:val="00000000000000000000"/>
    <w:charset w:val="00"/>
    <w:family w:val="auto"/>
    <w:pitch w:val="variable"/>
    <w:sig w:usb0="A00002FF" w:usb1="4000207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654F8" w14:textId="45063D83" w:rsidR="00B1210E" w:rsidRDefault="00B1210E">
    <w:pPr>
      <w:pStyle w:val="Piedepgina"/>
    </w:pPr>
    <w:r>
      <w:rPr>
        <w:noProof/>
      </w:rPr>
      <w:drawing>
        <wp:inline distT="0" distB="0" distL="0" distR="0" wp14:anchorId="546594C0" wp14:editId="55690812">
          <wp:extent cx="5396865" cy="318802"/>
          <wp:effectExtent l="0" t="0" r="0" b="5080"/>
          <wp:docPr id="2" name="Gráfic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396865" cy="31880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98EAA" w14:textId="77777777" w:rsidR="000D6A51" w:rsidRDefault="000D6A51" w:rsidP="00B1210E">
      <w:pPr>
        <w:spacing w:after="0" w:line="240" w:lineRule="auto"/>
      </w:pPr>
      <w:r>
        <w:separator/>
      </w:r>
    </w:p>
  </w:footnote>
  <w:footnote w:type="continuationSeparator" w:id="0">
    <w:p w14:paraId="55BC0B38" w14:textId="77777777" w:rsidR="000D6A51" w:rsidRDefault="000D6A51" w:rsidP="00B121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57AED" w14:textId="20E63DDE" w:rsidR="00B1210E" w:rsidRDefault="00B1210E">
    <w:pPr>
      <w:pStyle w:val="Encabezado"/>
    </w:pPr>
    <w:r>
      <w:rPr>
        <w:noProof/>
      </w:rPr>
      <w:drawing>
        <wp:anchor distT="0" distB="0" distL="114300" distR="114300" simplePos="0" relativeHeight="251658240" behindDoc="1" locked="0" layoutInCell="1" allowOverlap="1" wp14:anchorId="3BE03BF3" wp14:editId="17F140A7">
          <wp:simplePos x="0" y="0"/>
          <wp:positionH relativeFrom="margin">
            <wp:align>right</wp:align>
          </wp:positionH>
          <wp:positionV relativeFrom="paragraph">
            <wp:posOffset>-173809</wp:posOffset>
          </wp:positionV>
          <wp:extent cx="5396865" cy="330200"/>
          <wp:effectExtent l="0" t="0" r="0" b="0"/>
          <wp:wrapTight wrapText="bothSides">
            <wp:wrapPolygon edited="0">
              <wp:start x="0" y="0"/>
              <wp:lineTo x="0" y="19938"/>
              <wp:lineTo x="21501" y="19938"/>
              <wp:lineTo x="21501" y="0"/>
              <wp:lineTo x="0" y="0"/>
            </wp:wrapPolygon>
          </wp:wrapTight>
          <wp:docPr id="1"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396865" cy="330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56A6"/>
    <w:multiLevelType w:val="multilevel"/>
    <w:tmpl w:val="A98E1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71246D"/>
    <w:multiLevelType w:val="multilevel"/>
    <w:tmpl w:val="503ED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063FE8"/>
    <w:multiLevelType w:val="hybridMultilevel"/>
    <w:tmpl w:val="BF4E883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0AF22064"/>
    <w:multiLevelType w:val="multilevel"/>
    <w:tmpl w:val="A8FA0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A9779F"/>
    <w:multiLevelType w:val="multilevel"/>
    <w:tmpl w:val="B8C26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7572DC"/>
    <w:multiLevelType w:val="hybridMultilevel"/>
    <w:tmpl w:val="4C747974"/>
    <w:lvl w:ilvl="0" w:tplc="7AFCA92A">
      <w:start w:val="1"/>
      <w:numFmt w:val="decimal"/>
      <w:lvlText w:val="%1."/>
      <w:lvlJc w:val="left"/>
      <w:pPr>
        <w:ind w:left="720" w:hanging="360"/>
      </w:pPr>
      <w:rPr>
        <w:rFonts w:hint="default"/>
        <w:sz w:val="24"/>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12493D4E"/>
    <w:multiLevelType w:val="hybridMultilevel"/>
    <w:tmpl w:val="2AA2F34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1819358A"/>
    <w:multiLevelType w:val="multilevel"/>
    <w:tmpl w:val="74B498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FA2701"/>
    <w:multiLevelType w:val="multilevel"/>
    <w:tmpl w:val="140A0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302AB9"/>
    <w:multiLevelType w:val="multilevel"/>
    <w:tmpl w:val="78FCF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0F6493"/>
    <w:multiLevelType w:val="multilevel"/>
    <w:tmpl w:val="37E6FF4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2AD84D5C"/>
    <w:multiLevelType w:val="hybridMultilevel"/>
    <w:tmpl w:val="197C246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30753716"/>
    <w:multiLevelType w:val="multilevel"/>
    <w:tmpl w:val="00CE2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342647"/>
    <w:multiLevelType w:val="multilevel"/>
    <w:tmpl w:val="3BF48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0752CF"/>
    <w:multiLevelType w:val="multilevel"/>
    <w:tmpl w:val="0A802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CB24AF"/>
    <w:multiLevelType w:val="multilevel"/>
    <w:tmpl w:val="20129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C22FC7"/>
    <w:multiLevelType w:val="multilevel"/>
    <w:tmpl w:val="6902C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E75EAC"/>
    <w:multiLevelType w:val="hybridMultilevel"/>
    <w:tmpl w:val="806629C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6D81428B"/>
    <w:multiLevelType w:val="hybridMultilevel"/>
    <w:tmpl w:val="380CA5E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6F3B75A1"/>
    <w:multiLevelType w:val="hybridMultilevel"/>
    <w:tmpl w:val="CFA0CE9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708607F8"/>
    <w:multiLevelType w:val="hybridMultilevel"/>
    <w:tmpl w:val="6B62F662"/>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1" w15:restartNumberingAfterBreak="0">
    <w:nsid w:val="73FB2203"/>
    <w:multiLevelType w:val="hybridMultilevel"/>
    <w:tmpl w:val="F56E2F0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15:restartNumberingAfterBreak="0">
    <w:nsid w:val="79950CCD"/>
    <w:multiLevelType w:val="multilevel"/>
    <w:tmpl w:val="7B6A2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3F00E2"/>
    <w:multiLevelType w:val="multilevel"/>
    <w:tmpl w:val="1096BD9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9"/>
  </w:num>
  <w:num w:numId="2">
    <w:abstractNumId w:val="2"/>
  </w:num>
  <w:num w:numId="3">
    <w:abstractNumId w:val="23"/>
  </w:num>
  <w:num w:numId="4">
    <w:abstractNumId w:val="17"/>
  </w:num>
  <w:num w:numId="5">
    <w:abstractNumId w:val="21"/>
  </w:num>
  <w:num w:numId="6">
    <w:abstractNumId w:val="10"/>
  </w:num>
  <w:num w:numId="7">
    <w:abstractNumId w:val="16"/>
  </w:num>
  <w:num w:numId="8">
    <w:abstractNumId w:val="0"/>
  </w:num>
  <w:num w:numId="9">
    <w:abstractNumId w:val="12"/>
  </w:num>
  <w:num w:numId="10">
    <w:abstractNumId w:val="15"/>
  </w:num>
  <w:num w:numId="11">
    <w:abstractNumId w:val="8"/>
  </w:num>
  <w:num w:numId="12">
    <w:abstractNumId w:val="20"/>
  </w:num>
  <w:num w:numId="13">
    <w:abstractNumId w:val="11"/>
  </w:num>
  <w:num w:numId="14">
    <w:abstractNumId w:val="18"/>
  </w:num>
  <w:num w:numId="15">
    <w:abstractNumId w:val="6"/>
  </w:num>
  <w:num w:numId="16">
    <w:abstractNumId w:val="3"/>
  </w:num>
  <w:num w:numId="17">
    <w:abstractNumId w:val="22"/>
  </w:num>
  <w:num w:numId="18">
    <w:abstractNumId w:val="7"/>
  </w:num>
  <w:num w:numId="19">
    <w:abstractNumId w:val="14"/>
  </w:num>
  <w:num w:numId="20">
    <w:abstractNumId w:val="4"/>
  </w:num>
  <w:num w:numId="21">
    <w:abstractNumId w:val="13"/>
  </w:num>
  <w:num w:numId="22">
    <w:abstractNumId w:val="9"/>
  </w:num>
  <w:num w:numId="23">
    <w:abstractNumId w:val="1"/>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410"/>
    <w:rsid w:val="00030A05"/>
    <w:rsid w:val="00032AE7"/>
    <w:rsid w:val="00047D0E"/>
    <w:rsid w:val="000505D2"/>
    <w:rsid w:val="00091CE0"/>
    <w:rsid w:val="000D6A51"/>
    <w:rsid w:val="000F1D83"/>
    <w:rsid w:val="00105A1E"/>
    <w:rsid w:val="00154E4B"/>
    <w:rsid w:val="00193696"/>
    <w:rsid w:val="001F6410"/>
    <w:rsid w:val="00201FD7"/>
    <w:rsid w:val="00237A46"/>
    <w:rsid w:val="002738AC"/>
    <w:rsid w:val="00293F04"/>
    <w:rsid w:val="002B3FCA"/>
    <w:rsid w:val="002C0CA1"/>
    <w:rsid w:val="002D5228"/>
    <w:rsid w:val="002D6AB8"/>
    <w:rsid w:val="002E020C"/>
    <w:rsid w:val="0035388F"/>
    <w:rsid w:val="00382AF3"/>
    <w:rsid w:val="003A7051"/>
    <w:rsid w:val="003B6E9D"/>
    <w:rsid w:val="003C3783"/>
    <w:rsid w:val="003F2F92"/>
    <w:rsid w:val="00400D09"/>
    <w:rsid w:val="00401D14"/>
    <w:rsid w:val="004156DC"/>
    <w:rsid w:val="00450C4F"/>
    <w:rsid w:val="0047037D"/>
    <w:rsid w:val="004D4AE1"/>
    <w:rsid w:val="00526BC1"/>
    <w:rsid w:val="00564AE1"/>
    <w:rsid w:val="005E2A51"/>
    <w:rsid w:val="006352D0"/>
    <w:rsid w:val="0066529B"/>
    <w:rsid w:val="00671C1F"/>
    <w:rsid w:val="007252D3"/>
    <w:rsid w:val="0076028E"/>
    <w:rsid w:val="007847B7"/>
    <w:rsid w:val="00800755"/>
    <w:rsid w:val="008011FC"/>
    <w:rsid w:val="00820448"/>
    <w:rsid w:val="00832250"/>
    <w:rsid w:val="009124E0"/>
    <w:rsid w:val="00915303"/>
    <w:rsid w:val="00952AF5"/>
    <w:rsid w:val="009A4626"/>
    <w:rsid w:val="009B0AFF"/>
    <w:rsid w:val="009B1120"/>
    <w:rsid w:val="009B7A78"/>
    <w:rsid w:val="009B7CD8"/>
    <w:rsid w:val="00A644B5"/>
    <w:rsid w:val="00A85502"/>
    <w:rsid w:val="00A92A4A"/>
    <w:rsid w:val="00AC6F87"/>
    <w:rsid w:val="00B1210E"/>
    <w:rsid w:val="00B17BE2"/>
    <w:rsid w:val="00B32AE3"/>
    <w:rsid w:val="00B553BA"/>
    <w:rsid w:val="00B61B35"/>
    <w:rsid w:val="00B74880"/>
    <w:rsid w:val="00BC364A"/>
    <w:rsid w:val="00BF0112"/>
    <w:rsid w:val="00C335E7"/>
    <w:rsid w:val="00C43AB2"/>
    <w:rsid w:val="00C8330C"/>
    <w:rsid w:val="00C957CB"/>
    <w:rsid w:val="00C96166"/>
    <w:rsid w:val="00CA29B3"/>
    <w:rsid w:val="00D004F0"/>
    <w:rsid w:val="00D02BD8"/>
    <w:rsid w:val="00D35662"/>
    <w:rsid w:val="00D71B4D"/>
    <w:rsid w:val="00DC37ED"/>
    <w:rsid w:val="00E217AF"/>
    <w:rsid w:val="00E831E5"/>
    <w:rsid w:val="00EC33AE"/>
    <w:rsid w:val="00EC7D06"/>
    <w:rsid w:val="00ED6731"/>
    <w:rsid w:val="00F62D81"/>
    <w:rsid w:val="00FD0E1A"/>
    <w:rsid w:val="00FF5C8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E51BD"/>
  <w15:chartTrackingRefBased/>
  <w15:docId w15:val="{B6ADE316-5B20-41E8-9E21-615E00E36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783"/>
  </w:style>
  <w:style w:type="paragraph" w:styleId="Ttulo3">
    <w:name w:val="heading 3"/>
    <w:basedOn w:val="Normal"/>
    <w:link w:val="Ttulo3Car"/>
    <w:uiPriority w:val="9"/>
    <w:qFormat/>
    <w:rsid w:val="00526BC1"/>
    <w:pPr>
      <w:spacing w:before="100" w:beforeAutospacing="1" w:after="100" w:afterAutospacing="1" w:line="240" w:lineRule="auto"/>
      <w:outlineLvl w:val="2"/>
    </w:pPr>
    <w:rPr>
      <w:rFonts w:ascii="Times New Roman" w:eastAsia="Times New Roman" w:hAnsi="Times New Roman" w:cs="Times New Roman"/>
      <w:b/>
      <w:bCs/>
      <w:sz w:val="27"/>
      <w:szCs w:val="27"/>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árrafo de lista SUBCAPITULO"/>
    <w:basedOn w:val="Normal"/>
    <w:link w:val="PrrafodelistaCar"/>
    <w:uiPriority w:val="34"/>
    <w:qFormat/>
    <w:rsid w:val="00237A46"/>
    <w:pPr>
      <w:ind w:left="720"/>
      <w:contextualSpacing/>
    </w:pPr>
  </w:style>
  <w:style w:type="character" w:customStyle="1" w:styleId="PrrafodelistaCar">
    <w:name w:val="Párrafo de lista Car"/>
    <w:aliases w:val="Párrafo de lista SUBCAPITULO Car"/>
    <w:basedOn w:val="Fuentedeprrafopredeter"/>
    <w:link w:val="Prrafodelista"/>
    <w:uiPriority w:val="34"/>
    <w:locked/>
    <w:rsid w:val="002738AC"/>
  </w:style>
  <w:style w:type="character" w:styleId="Hipervnculo">
    <w:name w:val="Hyperlink"/>
    <w:basedOn w:val="Fuentedeprrafopredeter"/>
    <w:uiPriority w:val="99"/>
    <w:unhideWhenUsed/>
    <w:rsid w:val="00382AF3"/>
    <w:rPr>
      <w:color w:val="0563C1" w:themeColor="hyperlink"/>
      <w:u w:val="single"/>
    </w:rPr>
  </w:style>
  <w:style w:type="character" w:styleId="Mencinsinresolver">
    <w:name w:val="Unresolved Mention"/>
    <w:basedOn w:val="Fuentedeprrafopredeter"/>
    <w:uiPriority w:val="99"/>
    <w:semiHidden/>
    <w:unhideWhenUsed/>
    <w:rsid w:val="00382AF3"/>
    <w:rPr>
      <w:color w:val="605E5C"/>
      <w:shd w:val="clear" w:color="auto" w:fill="E1DFDD"/>
    </w:rPr>
  </w:style>
  <w:style w:type="table" w:styleId="Tablaconcuadrcula">
    <w:name w:val="Table Grid"/>
    <w:basedOn w:val="Tablanormal"/>
    <w:uiPriority w:val="39"/>
    <w:rsid w:val="008011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qFormat/>
    <w:rsid w:val="00D02BD8"/>
    <w:pPr>
      <w:spacing w:before="240" w:after="60" w:line="240" w:lineRule="auto"/>
      <w:jc w:val="center"/>
      <w:outlineLvl w:val="0"/>
    </w:pPr>
    <w:rPr>
      <w:rFonts w:ascii="Cambria" w:eastAsia="Times New Roman" w:hAnsi="Cambria" w:cs="Times New Roman"/>
      <w:b/>
      <w:bCs/>
      <w:kern w:val="28"/>
      <w:sz w:val="32"/>
      <w:szCs w:val="32"/>
      <w:lang w:val="es-ES"/>
    </w:rPr>
  </w:style>
  <w:style w:type="character" w:customStyle="1" w:styleId="TtuloCar">
    <w:name w:val="Título Car"/>
    <w:basedOn w:val="Fuentedeprrafopredeter"/>
    <w:link w:val="Ttulo"/>
    <w:rsid w:val="00D02BD8"/>
    <w:rPr>
      <w:rFonts w:ascii="Cambria" w:eastAsia="Times New Roman" w:hAnsi="Cambria" w:cs="Times New Roman"/>
      <w:b/>
      <w:bCs/>
      <w:kern w:val="28"/>
      <w:sz w:val="32"/>
      <w:szCs w:val="32"/>
      <w:lang w:val="es-ES"/>
    </w:rPr>
  </w:style>
  <w:style w:type="paragraph" w:styleId="Encabezado">
    <w:name w:val="header"/>
    <w:basedOn w:val="Normal"/>
    <w:link w:val="EncabezadoCar"/>
    <w:uiPriority w:val="99"/>
    <w:unhideWhenUsed/>
    <w:rsid w:val="00B1210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1210E"/>
  </w:style>
  <w:style w:type="paragraph" w:styleId="Piedepgina">
    <w:name w:val="footer"/>
    <w:basedOn w:val="Normal"/>
    <w:link w:val="PiedepginaCar"/>
    <w:uiPriority w:val="99"/>
    <w:unhideWhenUsed/>
    <w:rsid w:val="00B1210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1210E"/>
  </w:style>
  <w:style w:type="character" w:customStyle="1" w:styleId="Ttulo3Car">
    <w:name w:val="Título 3 Car"/>
    <w:basedOn w:val="Fuentedeprrafopredeter"/>
    <w:link w:val="Ttulo3"/>
    <w:uiPriority w:val="9"/>
    <w:rsid w:val="00526BC1"/>
    <w:rPr>
      <w:rFonts w:ascii="Times New Roman" w:eastAsia="Times New Roman" w:hAnsi="Times New Roman" w:cs="Times New Roman"/>
      <w:b/>
      <w:bCs/>
      <w:sz w:val="27"/>
      <w:szCs w:val="27"/>
      <w:lang w:eastAsia="es-EC"/>
    </w:rPr>
  </w:style>
  <w:style w:type="paragraph" w:styleId="NormalWeb">
    <w:name w:val="Normal (Web)"/>
    <w:basedOn w:val="Normal"/>
    <w:uiPriority w:val="99"/>
    <w:semiHidden/>
    <w:unhideWhenUsed/>
    <w:rsid w:val="00526BC1"/>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Textoennegrita">
    <w:name w:val="Strong"/>
    <w:basedOn w:val="Fuentedeprrafopredeter"/>
    <w:uiPriority w:val="22"/>
    <w:qFormat/>
    <w:rsid w:val="00526BC1"/>
    <w:rPr>
      <w:b/>
      <w:bCs/>
    </w:rPr>
  </w:style>
  <w:style w:type="character" w:styleId="nfasis">
    <w:name w:val="Emphasis"/>
    <w:basedOn w:val="Fuentedeprrafopredeter"/>
    <w:uiPriority w:val="20"/>
    <w:qFormat/>
    <w:rsid w:val="00526B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75155">
      <w:bodyDiv w:val="1"/>
      <w:marLeft w:val="0"/>
      <w:marRight w:val="0"/>
      <w:marTop w:val="0"/>
      <w:marBottom w:val="0"/>
      <w:divBdr>
        <w:top w:val="none" w:sz="0" w:space="0" w:color="auto"/>
        <w:left w:val="none" w:sz="0" w:space="0" w:color="auto"/>
        <w:bottom w:val="none" w:sz="0" w:space="0" w:color="auto"/>
        <w:right w:val="none" w:sz="0" w:space="0" w:color="auto"/>
      </w:divBdr>
    </w:div>
    <w:div w:id="242105595">
      <w:bodyDiv w:val="1"/>
      <w:marLeft w:val="0"/>
      <w:marRight w:val="0"/>
      <w:marTop w:val="0"/>
      <w:marBottom w:val="0"/>
      <w:divBdr>
        <w:top w:val="none" w:sz="0" w:space="0" w:color="auto"/>
        <w:left w:val="none" w:sz="0" w:space="0" w:color="auto"/>
        <w:bottom w:val="none" w:sz="0" w:space="0" w:color="auto"/>
        <w:right w:val="none" w:sz="0" w:space="0" w:color="auto"/>
      </w:divBdr>
    </w:div>
    <w:div w:id="1320571082">
      <w:bodyDiv w:val="1"/>
      <w:marLeft w:val="0"/>
      <w:marRight w:val="0"/>
      <w:marTop w:val="0"/>
      <w:marBottom w:val="0"/>
      <w:divBdr>
        <w:top w:val="none" w:sz="0" w:space="0" w:color="auto"/>
        <w:left w:val="none" w:sz="0" w:space="0" w:color="auto"/>
        <w:bottom w:val="none" w:sz="0" w:space="0" w:color="auto"/>
        <w:right w:val="none" w:sz="0" w:space="0" w:color="auto"/>
      </w:divBdr>
    </w:div>
    <w:div w:id="198195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534</Words>
  <Characters>2941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Mullo</dc:creator>
  <cp:keywords/>
  <dc:description/>
  <cp:lastModifiedBy>Javier Mullo</cp:lastModifiedBy>
  <cp:revision>4</cp:revision>
  <dcterms:created xsi:type="dcterms:W3CDTF">2024-11-28T22:29:00Z</dcterms:created>
  <dcterms:modified xsi:type="dcterms:W3CDTF">2024-11-29T15:34:00Z</dcterms:modified>
</cp:coreProperties>
</file>